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CF16A"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政府网站工作年度报表</w:t>
      </w:r>
    </w:p>
    <w:p w14:paraId="78638FC4">
      <w:pPr>
        <w:widowControl/>
        <w:shd w:val="clear" w:color="auto" w:fill="FFFFFF"/>
        <w:spacing w:line="440" w:lineRule="exact"/>
        <w:jc w:val="center"/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  <w:t>年度）</w:t>
      </w:r>
    </w:p>
    <w:p w14:paraId="05E93375">
      <w:pPr>
        <w:widowControl/>
        <w:shd w:val="clear" w:color="auto" w:fill="FFFFFF"/>
        <w:spacing w:line="160" w:lineRule="exact"/>
        <w:jc w:val="center"/>
        <w:rPr>
          <w:rFonts w:ascii="宋体" w:hAnsi="宋体" w:cs="宋体"/>
          <w:color w:val="333333"/>
          <w:kern w:val="0"/>
          <w:sz w:val="32"/>
          <w:szCs w:val="32"/>
        </w:rPr>
      </w:pPr>
    </w:p>
    <w:p w14:paraId="3EC47F4C">
      <w:pPr>
        <w:widowControl/>
        <w:shd w:val="clear" w:color="auto" w:fill="FFFFFF"/>
        <w:spacing w:line="360" w:lineRule="exact"/>
        <w:ind w:left="-424" w:leftChars="-202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天津市滨海新区海洋局</w:t>
      </w:r>
    </w:p>
    <w:p w14:paraId="65CE294D">
      <w:pPr>
        <w:widowControl/>
        <w:shd w:val="clear" w:color="auto" w:fill="FFFFFF"/>
        <w:spacing w:line="160" w:lineRule="exac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</w:p>
    <w:tbl>
      <w:tblPr>
        <w:tblStyle w:val="2"/>
        <w:tblW w:w="9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 w14:paraId="38288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76E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3DC6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eastAsia="zh-CN"/>
              </w:rPr>
              <w:t>天津市滨海新区海洋局</w:t>
            </w:r>
          </w:p>
        </w:tc>
      </w:tr>
      <w:tr w14:paraId="68F99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E4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F3C5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http://hyj.tjbh.gov.cn</w:t>
            </w:r>
          </w:p>
        </w:tc>
      </w:tr>
      <w:tr w14:paraId="6B0E7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2A7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0770">
            <w:pPr>
              <w:widowControl/>
              <w:jc w:val="both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" w:eastAsia="zh-CN"/>
              </w:rPr>
              <w:t>天津市滨海新区海洋局</w:t>
            </w:r>
          </w:p>
        </w:tc>
      </w:tr>
      <w:tr w14:paraId="637F1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E1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DE4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政府门户网站　　　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部门网站　　　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专项网站</w:t>
            </w:r>
          </w:p>
        </w:tc>
      </w:tr>
      <w:tr w14:paraId="0EDA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EAD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6947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31F52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C5B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kern w:val="0"/>
                <w:sz w:val="24"/>
                <w:szCs w:val="24"/>
              </w:rPr>
              <w:t>ICP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961E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eastAsia="zh-CN"/>
              </w:rPr>
              <w:t>津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ICP备18007535号-1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CC45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ABAA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12011602000429号</w:t>
            </w:r>
          </w:p>
        </w:tc>
      </w:tr>
      <w:tr w14:paraId="5C52F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A67E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9C96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12002</w:t>
            </w:r>
          </w:p>
        </w:tc>
      </w:tr>
      <w:tr w14:paraId="73D82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DFB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网站总访问量</w:t>
            </w:r>
          </w:p>
          <w:p w14:paraId="0E255CF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96DD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32169</w:t>
            </w:r>
          </w:p>
        </w:tc>
      </w:tr>
      <w:tr w14:paraId="685B4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273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信息发布</w:t>
            </w:r>
          </w:p>
          <w:p w14:paraId="048A2FAF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42D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CD7B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</w:tr>
      <w:tr w14:paraId="5F047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372F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CC3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9ACB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 w:eastAsia="zh-CN"/>
              </w:rPr>
              <w:t>1</w:t>
            </w:r>
          </w:p>
        </w:tc>
      </w:tr>
      <w:tr w14:paraId="5F62D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D0B73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FC3E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B06C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</w:tr>
      <w:tr w14:paraId="43106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A829F5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1B3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C303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 w14:paraId="002C8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1EA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专栏专题</w:t>
            </w:r>
          </w:p>
          <w:p w14:paraId="4B8D2325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A3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C8F5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 w14:paraId="68740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B7C5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3D92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AE8D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96C8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A75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9A76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BFB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总数</w:t>
            </w:r>
          </w:p>
          <w:p w14:paraId="3B7D729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9F76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22E20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BD4CAC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C7542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356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解读材料数量</w:t>
            </w:r>
          </w:p>
          <w:p w14:paraId="5B021EEE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4528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09214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A489E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B38C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8852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解读产品数量</w:t>
            </w:r>
          </w:p>
          <w:p w14:paraId="37B2558E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A847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A501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76E094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E2C695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3A3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媒体评论文章数量</w:t>
            </w:r>
          </w:p>
          <w:p w14:paraId="737C6C0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C53F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5BD3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AC78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8D8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回应公众关注热点或</w:t>
            </w:r>
          </w:p>
          <w:p w14:paraId="499A984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7D31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053C1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2E2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3C2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103C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□是　　　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否</w:t>
            </w:r>
          </w:p>
        </w:tc>
      </w:tr>
      <w:tr w14:paraId="4B592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C9AD5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5E8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注册用户数</w:t>
            </w:r>
          </w:p>
          <w:p w14:paraId="605C066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EF2D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42D23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38A74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7CD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政务服务事项数量</w:t>
            </w:r>
          </w:p>
          <w:p w14:paraId="1416D5F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5461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0B370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E069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6AD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9C58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34C5B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9B92C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E91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办件量</w:t>
            </w:r>
          </w:p>
          <w:p w14:paraId="5FE3B39F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A17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D047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3DFC1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E9FC9E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2CFFD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D11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76BB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0177D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8581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3F166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0022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1825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4E7AD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08AF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  <w:p w14:paraId="1375C8BC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  <w:p w14:paraId="3A4A9B6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  <w:p w14:paraId="73CFF982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67F6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895F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　　　□否</w:t>
            </w:r>
          </w:p>
        </w:tc>
      </w:tr>
      <w:tr w14:paraId="6C321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5EFD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A36F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7D8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收到留言数量</w:t>
            </w:r>
          </w:p>
          <w:p w14:paraId="276EBEEC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B32A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3542B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C238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00F036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A08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办结留言数量</w:t>
            </w:r>
          </w:p>
          <w:p w14:paraId="3DF59EB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E8E1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45E1C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FD15A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D8A05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6C8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平均办理时间</w:t>
            </w:r>
          </w:p>
          <w:p w14:paraId="1261654E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820E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 w14:paraId="4BCCC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F5B7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626E5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1B9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公开答复数量</w:t>
            </w:r>
          </w:p>
          <w:p w14:paraId="0FEE530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FFE5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A37E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7EE9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0BB6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6298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征集调查期数</w:t>
            </w:r>
          </w:p>
          <w:p w14:paraId="12A2D30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13D7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507FB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AC14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2A938F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4C5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收到意见数量</w:t>
            </w:r>
          </w:p>
          <w:p w14:paraId="3E14631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0987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73ED9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E3724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6C57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CDF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公布调查结果期数</w:t>
            </w:r>
          </w:p>
          <w:p w14:paraId="4152434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5FE7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6549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954AF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3FC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B874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访谈期数</w:t>
            </w:r>
          </w:p>
          <w:p w14:paraId="4C9B049F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D265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73423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C76F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7773A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40E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网民留言数量</w:t>
            </w:r>
          </w:p>
          <w:p w14:paraId="0079FD3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BBA8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2998E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6558D5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8646C5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4A3C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答复网民提问数量</w:t>
            </w:r>
          </w:p>
          <w:p w14:paraId="63B33CD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F605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5CE08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9DE4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157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9F1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　　　□否</w:t>
            </w:r>
          </w:p>
        </w:tc>
      </w:tr>
      <w:tr w14:paraId="0950D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1FE8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A5A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安全检测评估次数</w:t>
            </w:r>
          </w:p>
          <w:p w14:paraId="0322A9EE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3DFE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 w14:paraId="7DA2B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BD9B0F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DBE2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发现问题数量</w:t>
            </w:r>
          </w:p>
          <w:p w14:paraId="17E92F5C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5986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B005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A97D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E0DE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问题整改数量</w:t>
            </w:r>
          </w:p>
          <w:p w14:paraId="63379CC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4E6C">
            <w:pPr>
              <w:widowControl/>
              <w:jc w:val="center"/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宋体" w:hAnsi="宋体" w:cs="Calibri"/>
                <w:kern w:val="0"/>
                <w:sz w:val="24"/>
                <w:szCs w:val="24"/>
                <w:lang w:val="en"/>
              </w:rPr>
              <w:t>0</w:t>
            </w:r>
          </w:p>
        </w:tc>
      </w:tr>
      <w:tr w14:paraId="496FE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66B4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D2C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4FA6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　　　□否</w:t>
            </w:r>
          </w:p>
        </w:tc>
      </w:tr>
      <w:tr w14:paraId="1AA44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175FC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7812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A15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　　　□否</w:t>
            </w:r>
          </w:p>
        </w:tc>
      </w:tr>
      <w:tr w14:paraId="61058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A82C2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9ED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E52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　　　□否</w:t>
            </w:r>
          </w:p>
        </w:tc>
      </w:tr>
      <w:tr w14:paraId="49DC5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DFC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DD0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2D7C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□是　　　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否</w:t>
            </w:r>
          </w:p>
        </w:tc>
      </w:tr>
      <w:tr w14:paraId="6BEB4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E0432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C4B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EF82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A3A8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 w14:paraId="6E16A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23A7E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6AB41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44A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信息发布量</w:t>
            </w:r>
          </w:p>
          <w:p w14:paraId="14A73A98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E34A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9D8D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1AD5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C1F5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1A2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关注量</w:t>
            </w:r>
          </w:p>
          <w:p w14:paraId="224ABFC3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77D2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C651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9B329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DA1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E6B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AFF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6B07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C8F97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DCED2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169D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信息发布量</w:t>
            </w:r>
          </w:p>
          <w:p w14:paraId="66586378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22F2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1090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31806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995C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0E6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订阅数</w:t>
            </w:r>
          </w:p>
          <w:p w14:paraId="7404EC78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153C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51E7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51526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3B2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348B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7CEF6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E531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565A">
            <w:pPr>
              <w:widowControl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□搜索即服务　　　□多语言版本　　　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无障碍浏览　　　</w:t>
            </w:r>
          </w:p>
          <w:p w14:paraId="2FF48B69">
            <w:pPr>
              <w:widowControl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□千人千网</w:t>
            </w:r>
          </w:p>
          <w:p w14:paraId="095685E1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Calibri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Calibri"/>
                <w:kern w:val="0"/>
                <w:sz w:val="24"/>
                <w:szCs w:val="24"/>
                <w:lang w:eastAsia="zh-CN"/>
              </w:rPr>
              <w:t>智能机器人</w:t>
            </w:r>
          </w:p>
        </w:tc>
      </w:tr>
    </w:tbl>
    <w:p w14:paraId="5F19205A">
      <w:pPr>
        <w:widowControl/>
        <w:shd w:val="clear" w:color="auto" w:fill="FFFFFF"/>
        <w:spacing w:line="160" w:lineRule="exac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</w:p>
    <w:p w14:paraId="345BB0B1">
      <w:pPr>
        <w:widowControl/>
        <w:shd w:val="clear" w:color="auto" w:fill="FFFFFF"/>
        <w:ind w:left="-424" w:leftChars="-202" w:firstLine="120" w:firstLineChars="50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</w:p>
    <w:p w14:paraId="0336939E">
      <w:pPr>
        <w:widowControl/>
        <w:shd w:val="clear" w:color="auto" w:fill="FFFFFF"/>
        <w:ind w:left="-424" w:leftChars="-202" w:firstLine="120" w:firstLineChars="50"/>
        <w:rPr>
          <w:rFonts w:hint="default" w:ascii="宋体" w:hAns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color w:val="333333"/>
          <w:kern w:val="0"/>
          <w:sz w:val="24"/>
          <w:szCs w:val="24"/>
          <w:lang w:val="en-US" w:eastAsia="zh-CN"/>
        </w:rPr>
        <w:t>备注：办事服务使用全市统一平台，未单独统计各区注册人数。</w:t>
      </w:r>
    </w:p>
    <w:p w14:paraId="66FE2582">
      <w:pPr>
        <w:rPr>
          <w:rFonts w:ascii="宋体" w:hAnsi="宋体"/>
          <w:sz w:val="18"/>
          <w:szCs w:val="18"/>
        </w:rPr>
      </w:pPr>
    </w:p>
    <w:p w14:paraId="0279D770">
      <w:pPr>
        <w:ind w:right="160"/>
        <w:jc w:val="left"/>
        <w:rPr>
          <w:rFonts w:hint="eastAsia" w:ascii="仿宋_GB2312" w:eastAsia="仿宋_GB2312"/>
          <w:sz w:val="32"/>
          <w:szCs w:val="32"/>
        </w:rPr>
      </w:pPr>
    </w:p>
    <w:p w14:paraId="50221AF4">
      <w:pPr>
        <w:ind w:right="160"/>
        <w:jc w:val="left"/>
        <w:rPr>
          <w:rFonts w:hint="eastAsia" w:ascii="仿宋_GB2312" w:eastAsia="仿宋_GB2312"/>
          <w:sz w:val="32"/>
          <w:szCs w:val="32"/>
        </w:rPr>
      </w:pPr>
    </w:p>
    <w:p w14:paraId="2F6F5289">
      <w:pPr>
        <w:ind w:right="160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F7C92"/>
    <w:rsid w:val="15F75F6D"/>
    <w:rsid w:val="19366741"/>
    <w:rsid w:val="1FC866B2"/>
    <w:rsid w:val="260E4086"/>
    <w:rsid w:val="3DDB88C8"/>
    <w:rsid w:val="440A071C"/>
    <w:rsid w:val="4D491763"/>
    <w:rsid w:val="67FD91B7"/>
    <w:rsid w:val="6CBE48F7"/>
    <w:rsid w:val="71EEC412"/>
    <w:rsid w:val="72EF7694"/>
    <w:rsid w:val="7DC806F1"/>
    <w:rsid w:val="DFC74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836</Characters>
  <Lines>0</Lines>
  <Paragraphs>0</Paragraphs>
  <TotalTime>4274</TotalTime>
  <ScaleCrop>false</ScaleCrop>
  <LinksUpToDate>false</LinksUpToDate>
  <CharactersWithSpaces>873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2024-01-06T15:41:00Z</dcterms:created>
  <dc:creator>kylin</dc:creator>
  <cp:lastModifiedBy>海洋局 韩国喜</cp:lastModifiedBy>
  <cp:lastPrinted>2024-01-11T16:55:00Z</cp:lastPrinted>
  <dcterms:modified xsi:type="dcterms:W3CDTF">2025-01-17T02:46:57Z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0C0332EB242944CA85479E29299E6AC5_13</vt:lpwstr>
  </property>
  <property fmtid="{D5CDD505-2E9C-101B-9397-08002B2CF9AE}" pid="4" name="KSOTemplateDocerSaveRecord">
    <vt:lpwstr>eyJoZGlkIjoiYmM4MjUzMjdiY2JjMTk2ODJiMmNiNzg4NThmYWI0ZjkiLCJ1c2VySWQiOiIxMjA5MjQzMDM0In0=</vt:lpwstr>
  </property>
</Properties>
</file>